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1C9" w:rsidRPr="004643C0" w:rsidRDefault="00F551C9" w:rsidP="00F551C9">
      <w:pPr>
        <w:rPr>
          <w:rFonts w:asciiTheme="minorHAnsi" w:hAnsiTheme="minorHAnsi" w:cs="Calibri"/>
          <w:sz w:val="20"/>
          <w:szCs w:val="20"/>
        </w:rPr>
      </w:pPr>
    </w:p>
    <w:tbl>
      <w:tblPr>
        <w:tblW w:w="14505" w:type="dxa"/>
        <w:tblInd w:w="-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3240"/>
        <w:gridCol w:w="3240"/>
        <w:gridCol w:w="3240"/>
        <w:gridCol w:w="3240"/>
        <w:gridCol w:w="720"/>
      </w:tblGrid>
      <w:tr w:rsidR="00F551C9" w:rsidRPr="004643C0" w:rsidTr="00226AD0">
        <w:trPr>
          <w:trHeight w:val="177"/>
        </w:trPr>
        <w:tc>
          <w:tcPr>
            <w:tcW w:w="825" w:type="dxa"/>
            <w:shd w:val="clear" w:color="auto" w:fill="E0E0E0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551C9" w:rsidRPr="00DA2AF4" w:rsidRDefault="00F551C9" w:rsidP="00226AD0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DA2AF4">
              <w:rPr>
                <w:rFonts w:asciiTheme="minorHAnsi" w:hAnsiTheme="minorHAnsi" w:cs="Calibri"/>
                <w:b/>
                <w:sz w:val="18"/>
                <w:szCs w:val="18"/>
              </w:rPr>
              <w:t>Criteria</w:t>
            </w:r>
          </w:p>
        </w:tc>
        <w:tc>
          <w:tcPr>
            <w:tcW w:w="3240" w:type="dxa"/>
            <w:shd w:val="clear" w:color="auto" w:fill="E0E0E0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4643C0" w:rsidRDefault="00F551C9" w:rsidP="00226AD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4643C0">
              <w:rPr>
                <w:rFonts w:asciiTheme="minorHAnsi" w:hAnsiTheme="minorHAnsi" w:cs="Calibri"/>
                <w:b/>
                <w:sz w:val="20"/>
                <w:szCs w:val="20"/>
              </w:rPr>
              <w:t>4 Advanced</w:t>
            </w:r>
            <w:r>
              <w:rPr>
                <w:rFonts w:asciiTheme="minorHAnsi" w:hAnsiTheme="minorHAnsi" w:cs="Calibri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E0E0E0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4643C0" w:rsidRDefault="00F551C9" w:rsidP="00226AD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4643C0">
              <w:rPr>
                <w:rFonts w:asciiTheme="minorHAnsi" w:hAnsiTheme="minorHAnsi" w:cs="Calibri"/>
                <w:b/>
                <w:sz w:val="20"/>
                <w:szCs w:val="20"/>
              </w:rPr>
              <w:t>3 Proficient</w:t>
            </w:r>
          </w:p>
        </w:tc>
        <w:tc>
          <w:tcPr>
            <w:tcW w:w="3240" w:type="dxa"/>
            <w:shd w:val="clear" w:color="auto" w:fill="E0E0E0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4643C0" w:rsidRDefault="00F551C9" w:rsidP="00226AD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4643C0">
              <w:rPr>
                <w:rFonts w:asciiTheme="minorHAnsi" w:hAnsiTheme="minorHAnsi" w:cs="Calibri"/>
                <w:b/>
                <w:sz w:val="20"/>
                <w:szCs w:val="20"/>
              </w:rPr>
              <w:t xml:space="preserve">2 Developing </w:t>
            </w:r>
          </w:p>
        </w:tc>
        <w:tc>
          <w:tcPr>
            <w:tcW w:w="3240" w:type="dxa"/>
            <w:shd w:val="clear" w:color="auto" w:fill="E0E0E0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4643C0">
              <w:rPr>
                <w:rFonts w:asciiTheme="minorHAnsi" w:hAnsiTheme="minorHAnsi" w:cs="Calibri"/>
                <w:b/>
                <w:sz w:val="20"/>
                <w:szCs w:val="20"/>
              </w:rPr>
              <w:t>1 Limited</w:t>
            </w:r>
          </w:p>
        </w:tc>
        <w:tc>
          <w:tcPr>
            <w:tcW w:w="720" w:type="dxa"/>
            <w:shd w:val="clear" w:color="auto" w:fill="E0E0E0"/>
          </w:tcPr>
          <w:p w:rsidR="00F551C9" w:rsidRPr="004643C0" w:rsidRDefault="00F551C9" w:rsidP="00226AD0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 0</w:t>
            </w:r>
          </w:p>
        </w:tc>
      </w:tr>
      <w:tr w:rsidR="00F551C9" w:rsidRPr="004643C0" w:rsidTr="00226AD0">
        <w:trPr>
          <w:cantSplit/>
          <w:trHeight w:val="1134"/>
        </w:trPr>
        <w:tc>
          <w:tcPr>
            <w:tcW w:w="825" w:type="dxa"/>
            <w:shd w:val="clear" w:color="auto" w:fill="F3F3F3"/>
            <w:tcMar>
              <w:top w:w="100" w:type="dxa"/>
              <w:left w:w="108" w:type="dxa"/>
              <w:bottom w:w="100" w:type="dxa"/>
              <w:right w:w="108" w:type="dxa"/>
            </w:tcMar>
            <w:textDirection w:val="btLr"/>
          </w:tcPr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9A594A" wp14:editId="68602234">
                      <wp:simplePos x="0" y="0"/>
                      <wp:positionH relativeFrom="column">
                        <wp:posOffset>-1310640</wp:posOffset>
                      </wp:positionH>
                      <wp:positionV relativeFrom="paragraph">
                        <wp:posOffset>-1100455</wp:posOffset>
                      </wp:positionV>
                      <wp:extent cx="2190115" cy="238125"/>
                      <wp:effectExtent l="4445" t="0" r="508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219011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51C9" w:rsidRPr="007F043A" w:rsidRDefault="00F551C9" w:rsidP="00F551C9">
                                  <w:r w:rsidRPr="007F043A">
                                    <w:rPr>
                                      <w:rFonts w:asciiTheme="minorHAnsi" w:hAnsiTheme="minorHAns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Persuasive Writing – Grades 11 </w:t>
                                  </w:r>
                                  <w:r>
                                    <w:rPr>
                                      <w:rFonts w:asciiTheme="minorHAnsi" w:hAnsiTheme="minorHAnsi" w:cs="Calibri"/>
                                      <w:b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  <w:r w:rsidRPr="007F043A">
                                    <w:rPr>
                                      <w:rFonts w:asciiTheme="minorHAnsi" w:hAnsiTheme="minorHAns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 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9A59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103.2pt;margin-top:-86.65pt;width:172.45pt;height:18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" filled="f" stroked="f" strokeweight=".5pt">
                      <v:textbox>
                        <w:txbxContent>
                          <w:p w:rsidR="00F551C9" w:rsidRPr="007F043A" w:rsidRDefault="00F551C9" w:rsidP="00F551C9">
                            <w:r w:rsidRPr="007F043A">
                              <w:rPr>
                                <w:rFonts w:asciiTheme="minorHAnsi" w:hAnsiTheme="minorHAnsi" w:cs="Calibri"/>
                                <w:b/>
                                <w:sz w:val="20"/>
                                <w:szCs w:val="20"/>
                              </w:rPr>
                              <w:t xml:space="preserve">Persuasive Writing – Grades 11 </w:t>
                            </w:r>
                            <w:r>
                              <w:rPr>
                                <w:rFonts w:asciiTheme="minorHAnsi" w:hAnsiTheme="minorHAnsi" w:cs="Calibri"/>
                                <w:b/>
                                <w:sz w:val="20"/>
                                <w:szCs w:val="20"/>
                              </w:rPr>
                              <w:t>&amp;</w:t>
                            </w:r>
                            <w:r w:rsidRPr="007F043A">
                              <w:rPr>
                                <w:rFonts w:asciiTheme="minorHAnsi" w:hAnsiTheme="minorHAnsi" w:cs="Calibri"/>
                                <w:b/>
                                <w:sz w:val="20"/>
                                <w:szCs w:val="20"/>
                              </w:rPr>
                              <w:t xml:space="preserve"> 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673A">
              <w:rPr>
                <w:rFonts w:asciiTheme="minorHAnsi" w:hAnsiTheme="minorHAnsi" w:cs="Calibri"/>
                <w:b/>
                <w:sz w:val="28"/>
                <w:szCs w:val="28"/>
              </w:rPr>
              <w:t>Argument and Claim</w:t>
            </w:r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  <w:p w:rsidR="00F551C9" w:rsidRPr="005D673A" w:rsidRDefault="00F551C9" w:rsidP="00226AD0">
            <w:pPr>
              <w:ind w:left="-74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  <w:p w:rsidR="00F551C9" w:rsidRPr="005D673A" w:rsidRDefault="00F551C9" w:rsidP="00226AD0">
            <w:pPr>
              <w:ind w:left="-164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precise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and knowledgeable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argument is exceptionally clear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TOPIC KNOWLEDGE: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demonstrates exceptionally accurate, sophisticated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and thorough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knowledge of the topic within a greater context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OPPOSING 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highly effective distinction between claim and alternative or opposing claim</w:t>
            </w:r>
          </w:p>
          <w:p w:rsidR="00F551C9" w:rsidRPr="004643C0" w:rsidRDefault="00F551C9" w:rsidP="00226AD0">
            <w:pPr>
              <w:pStyle w:val="NoSpacing"/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AUDIENCE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: Shows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clear awareness of audience,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purpose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values and bias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 argument is generally clear           </w:t>
            </w: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TOPIC KNOWLEDGE: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demonstrates generally accurate, somewhat sophisticated knowledge of the topic, within a greater context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OPPOSING CLAIM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: generally effective distinction between cl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aim and alternative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claim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; does not elaborate on how the claims differ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AUDIENCE: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Shows general awareness of audience and purpose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suggests, but does not explicitly state an argument or claim.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TOPIC KNOWLEDGE: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demonstrates simple knowledge of the topic; greater context lacks clarity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OPPOSING 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somewhat effective distinction between claim and alternative or opposing claim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AUDIENCE: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Shows limited awareness of audience and purpose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CLAIM: 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argument is unclear or not included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TOPIC KNOWLEDGE: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does not demonstrate knowledge of the topic nor of the greater context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OPPOSING 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ineffective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distinction between claim and alternative or opposing claim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AUDIENCE: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Shows no awareness of audience and purpose</w:t>
            </w:r>
          </w:p>
        </w:tc>
        <w:tc>
          <w:tcPr>
            <w:tcW w:w="720" w:type="dxa"/>
            <w:vMerge w:val="restart"/>
            <w:textDirection w:val="tbRl"/>
          </w:tcPr>
          <w:p w:rsidR="00F551C9" w:rsidRPr="00DA2AF4" w:rsidRDefault="00F551C9" w:rsidP="00226AD0">
            <w:pPr>
              <w:pStyle w:val="NoSpacing"/>
              <w:ind w:left="113" w:right="113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A2AF4">
              <w:rPr>
                <w:rFonts w:asciiTheme="minorHAnsi" w:hAnsiTheme="minorHAnsi" w:cstheme="minorHAnsi"/>
                <w:b/>
                <w:sz w:val="28"/>
                <w:szCs w:val="28"/>
              </w:rPr>
              <w:t>Student Provides No Answer</w:t>
            </w:r>
          </w:p>
        </w:tc>
      </w:tr>
      <w:tr w:rsidR="00F551C9" w:rsidRPr="004643C0" w:rsidTr="00226AD0">
        <w:trPr>
          <w:cantSplit/>
          <w:trHeight w:val="1134"/>
        </w:trPr>
        <w:tc>
          <w:tcPr>
            <w:tcW w:w="825" w:type="dxa"/>
            <w:shd w:val="clear" w:color="auto" w:fill="F3F3F3"/>
            <w:tcMar>
              <w:top w:w="100" w:type="dxa"/>
              <w:left w:w="108" w:type="dxa"/>
              <w:bottom w:w="100" w:type="dxa"/>
              <w:right w:w="108" w:type="dxa"/>
            </w:tcMar>
            <w:textDirection w:val="btLr"/>
          </w:tcPr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  <w:r w:rsidRPr="005D673A">
              <w:rPr>
                <w:rFonts w:asciiTheme="minorHAnsi" w:hAnsiTheme="minorHAnsi" w:cs="Calibri"/>
                <w:b/>
                <w:sz w:val="28"/>
                <w:szCs w:val="28"/>
              </w:rPr>
              <w:t>Organization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PARAGRAPHS: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exceptionally clear use of distinct paragraphs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which sequence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claim, supporting evidence, conclusion. 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TRANSITIONS: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Highly effective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words, phrases,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clauses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and varied syntax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to link major portions of the text and create cohesion between claims and evidence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INTEGRATION OF EVIDENCE: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Highly effective paraphrasing and integration of relevant information within each body paragraph.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CONCLUSION: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concluding paragraph shows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how the evidence follows from or supports the argument or claim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PARAGRAPHS: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clear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use of distinct paragraphs with some organized progression of ideas.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TRANSITIONS: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effective use of  words, phrases and clauses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to signal transition and clarify relationships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between claims and evidence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INTEGRATION OF EVIDENCE: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effective paraphrasing and integration of relevant information within each body paragraph.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CONCLUSION: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concluding paragraph shows substantial understanding of how the evidence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follows from and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supports the claim.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PARAGRAPHS: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lacks clarity with use of distinct paragraphs for claim, supporting evidence, </w:t>
            </w:r>
            <w:proofErr w:type="gramStart"/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conclusion</w:t>
            </w:r>
            <w:proofErr w:type="gramEnd"/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TRANSITIONS: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Somewhat effective use of  words, phrases and clauses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to signal transition and clarify relationships between claims and evidence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INTEGRATION OF EVIDENCE: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Somewhat effective paraphrasing and integration of relevant information within each body paragraph.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CONCLUSION: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co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ncluding paragraph shows moderate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understanding of how the evidence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follows from and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supports the claim.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PARAGRAPHS: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unclear use or no use of distinct paragraphs for claim, supporting evidence, conclusion.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TRANSITIONS: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Ineffective use of  words, phrases and clauses to link major portions of the text and create cohesion between claims and evidence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INTEGRATION OF EVIDENCE: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Ineffective paraphrasing and integration of relevant information within each body paragraph. 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CONCLUSION: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no concluding paragraph; or concluding paragraph shows serious misunderstandings in how the evidence supports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follows from and relates to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the claim.</w:t>
            </w:r>
          </w:p>
        </w:tc>
        <w:tc>
          <w:tcPr>
            <w:tcW w:w="720" w:type="dxa"/>
            <w:vMerge/>
            <w:textDirection w:val="tbRl"/>
          </w:tcPr>
          <w:p w:rsidR="00F551C9" w:rsidRPr="00DA2AF4" w:rsidRDefault="00F551C9" w:rsidP="00226AD0">
            <w:pPr>
              <w:pStyle w:val="NoSpacing"/>
              <w:ind w:left="113" w:right="113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51C9" w:rsidRPr="004643C0" w:rsidTr="00226AD0">
        <w:trPr>
          <w:cantSplit/>
          <w:trHeight w:val="1134"/>
        </w:trPr>
        <w:tc>
          <w:tcPr>
            <w:tcW w:w="825" w:type="dxa"/>
            <w:shd w:val="clear" w:color="auto" w:fill="F3F3F3"/>
            <w:tcMar>
              <w:top w:w="100" w:type="dxa"/>
              <w:left w:w="108" w:type="dxa"/>
              <w:bottom w:w="100" w:type="dxa"/>
              <w:right w:w="108" w:type="dxa"/>
            </w:tcMar>
            <w:textDirection w:val="btLr"/>
          </w:tcPr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  <w:r w:rsidRPr="005D673A">
              <w:rPr>
                <w:rFonts w:asciiTheme="minorHAnsi" w:hAnsiTheme="minorHAnsi" w:cs="Calibri"/>
                <w:b/>
                <w:sz w:val="28"/>
                <w:szCs w:val="28"/>
              </w:rPr>
              <w:t>Evidence</w:t>
            </w:r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PERSUASION: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highly effective use of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most significant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relevant, accurate, credible evidence that demo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nstrates an expertise in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the topic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COUNTER-CLAIM: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Is highly effective at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integrating and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using evidence to point out limitations of counterclaims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PERSUASION: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 effective use of relevant, accurate, credib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le evidence that demonstrates a general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understanding of the topic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COUNTER-CLAIM: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Is generally effective at using evidence to point out limitations of counterclaims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PERSUASION: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attempts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effective use of relevant, accurate, credible evidence that demonstrates a partial understanding of the topic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COUNTER-CLAIM: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attempts to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effective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ly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evidence to point out limitations of counterclaims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PERSUASION: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ineffective use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or lack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of relevant, accurate, credible evidence that demonstrates a misunderstanding of the topic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COUNTER-CLAIM: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Uses no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evidence to point out limitations of counterclaims</w:t>
            </w:r>
          </w:p>
        </w:tc>
        <w:tc>
          <w:tcPr>
            <w:tcW w:w="720" w:type="dxa"/>
            <w:vMerge/>
            <w:textDirection w:val="tbRl"/>
          </w:tcPr>
          <w:p w:rsidR="00F551C9" w:rsidRPr="00DA2AF4" w:rsidRDefault="00F551C9" w:rsidP="00226AD0">
            <w:pPr>
              <w:pStyle w:val="NoSpacing"/>
              <w:ind w:left="113" w:right="113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51C9" w:rsidRPr="004643C0" w:rsidTr="00226AD0">
        <w:trPr>
          <w:cantSplit/>
          <w:trHeight w:val="1134"/>
        </w:trPr>
        <w:tc>
          <w:tcPr>
            <w:tcW w:w="825" w:type="dxa"/>
            <w:shd w:val="clear" w:color="auto" w:fill="F3F3F3"/>
            <w:tcMar>
              <w:top w:w="100" w:type="dxa"/>
              <w:left w:w="108" w:type="dxa"/>
              <w:bottom w:w="100" w:type="dxa"/>
              <w:right w:w="108" w:type="dxa"/>
            </w:tcMar>
            <w:textDirection w:val="btLr"/>
          </w:tcPr>
          <w:p w:rsidR="00F551C9" w:rsidRPr="00DA2AF4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Cs w:val="24"/>
              </w:rPr>
            </w:pPr>
            <w:r w:rsidRPr="00DA2AF4">
              <w:rPr>
                <w:rFonts w:asciiTheme="minorHAnsi" w:hAnsiTheme="minorHAnsi" w:cs="Calibri"/>
                <w:b/>
                <w:szCs w:val="24"/>
              </w:rPr>
              <w:t>Word Choice</w:t>
            </w:r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WRITING FOR A PURPOSE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: highly effective use of content specific, academically appropriate vocabulary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and writing techniques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TONE: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Precise language creates a powerfully convincing tone which speaks to the expertise of the reader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WRITING FOR A PURPOSE: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effective use of content specific, academically appropriate language and vocabulary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TONE: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 generally effective word choice to create a formal,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moderately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persuasive tone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WRITING FOR A PURPOSE: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attempts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effective use of content specific, academically appropriate language and vocabulary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TONE: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attempts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effective word choice to create a formal, persuasive tone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WRITING FOR A PURPOSE: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ineffective, content specific, academically appropriate language and vocabulary</w:t>
            </w: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TONE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: ineffective word choice to create a formal, persuasive tone </w:t>
            </w:r>
          </w:p>
        </w:tc>
        <w:tc>
          <w:tcPr>
            <w:tcW w:w="720" w:type="dxa"/>
            <w:vMerge/>
            <w:textDirection w:val="tbRl"/>
          </w:tcPr>
          <w:p w:rsidR="00F551C9" w:rsidRPr="00DA2AF4" w:rsidRDefault="00F551C9" w:rsidP="00226AD0">
            <w:pPr>
              <w:pStyle w:val="NoSpacing"/>
              <w:ind w:left="113" w:right="113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51C9" w:rsidRPr="004643C0" w:rsidTr="00226AD0">
        <w:trPr>
          <w:cantSplit/>
          <w:trHeight w:val="1032"/>
        </w:trPr>
        <w:tc>
          <w:tcPr>
            <w:tcW w:w="825" w:type="dxa"/>
            <w:shd w:val="clear" w:color="auto" w:fill="F3F3F3"/>
            <w:tcMar>
              <w:top w:w="100" w:type="dxa"/>
              <w:left w:w="108" w:type="dxa"/>
              <w:bottom w:w="100" w:type="dxa"/>
              <w:right w:w="108" w:type="dxa"/>
            </w:tcMar>
            <w:textDirection w:val="btLr"/>
          </w:tcPr>
          <w:p w:rsidR="00F551C9" w:rsidRPr="00DA2AF4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Cs w:val="24"/>
              </w:rPr>
            </w:pPr>
            <w:proofErr w:type="spellStart"/>
            <w:r w:rsidRPr="00DA2AF4">
              <w:rPr>
                <w:rFonts w:asciiTheme="minorHAnsi" w:hAnsiTheme="minorHAnsi" w:cs="Calibri"/>
                <w:b/>
                <w:szCs w:val="24"/>
              </w:rPr>
              <w:t>Conven-tions</w:t>
            </w:r>
            <w:proofErr w:type="spellEnd"/>
          </w:p>
          <w:p w:rsidR="00F551C9" w:rsidRPr="005D673A" w:rsidRDefault="00F551C9" w:rsidP="00226AD0">
            <w:pPr>
              <w:ind w:left="113" w:right="113"/>
              <w:jc w:val="center"/>
              <w:rPr>
                <w:rFonts w:asciiTheme="minorHAnsi" w:hAnsiTheme="minorHAnsi" w:cs="Calibri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Not Applicable for exams only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CONVENTIONS: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generally accurate writing mechanics with mostly correct spelling, punctuation, sentence structure, and paragraph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structure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that do not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interfere with understanding. 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CONVENTIONS: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moderately 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>accurate writing mechanics with major errors in spelling, punctuation, sentence structure, and paragraph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structure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that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interfere with understanding. </w:t>
            </w:r>
          </w:p>
        </w:tc>
        <w:tc>
          <w:tcPr>
            <w:tcW w:w="324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DA2AF4">
              <w:rPr>
                <w:rFonts w:asciiTheme="minorHAnsi" w:hAnsiTheme="minorHAnsi" w:cstheme="minorHAnsi"/>
                <w:b/>
                <w:sz w:val="18"/>
                <w:szCs w:val="18"/>
              </w:rPr>
              <w:t>CONVENTIONS: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highly inaccurate writing mechanics with major errors in spelling, punctuation, sentence structure, and paragraph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structure</w:t>
            </w:r>
            <w:r w:rsidRPr="00DA2AF4">
              <w:rPr>
                <w:rFonts w:asciiTheme="minorHAnsi" w:hAnsiTheme="minorHAnsi" w:cstheme="minorHAnsi"/>
                <w:sz w:val="18"/>
                <w:szCs w:val="18"/>
              </w:rPr>
              <w:t xml:space="preserve"> that severely interfere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with understanding. </w:t>
            </w:r>
          </w:p>
        </w:tc>
        <w:tc>
          <w:tcPr>
            <w:tcW w:w="720" w:type="dxa"/>
          </w:tcPr>
          <w:p w:rsidR="00F551C9" w:rsidRDefault="00F551C9" w:rsidP="00226AD0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</w:p>
          <w:p w:rsidR="00F551C9" w:rsidRDefault="00F551C9" w:rsidP="00226AD0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Score</w:t>
            </w:r>
          </w:p>
          <w:p w:rsidR="00F551C9" w:rsidRDefault="00F551C9" w:rsidP="00226AD0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F551C9" w:rsidRDefault="00F551C9" w:rsidP="00226AD0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F551C9" w:rsidRPr="00DA2AF4" w:rsidRDefault="00F551C9" w:rsidP="00226AD0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____/19</w:t>
            </w:r>
          </w:p>
        </w:tc>
      </w:tr>
    </w:tbl>
    <w:p w:rsidR="00F551C9" w:rsidRDefault="00F551C9" w:rsidP="00F551C9"/>
    <w:p w:rsidR="005B3055" w:rsidRDefault="005B3055">
      <w:bookmarkStart w:id="0" w:name="_GoBack"/>
      <w:bookmarkEnd w:id="0"/>
    </w:p>
    <w:sectPr w:rsidR="005B3055" w:rsidSect="007F043A">
      <w:pgSz w:w="15840" w:h="12240" w:orient="landscape"/>
      <w:pgMar w:top="144" w:right="864" w:bottom="173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1C9"/>
    <w:rsid w:val="005B3055"/>
    <w:rsid w:val="00F5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6A33A0-52A0-4FA9-AA52-DAC14531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1C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51C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Mastromauro</dc:creator>
  <cp:keywords/>
  <dc:description/>
  <cp:lastModifiedBy>Carol Mastromauro</cp:lastModifiedBy>
  <cp:revision>1</cp:revision>
  <dcterms:created xsi:type="dcterms:W3CDTF">2013-12-03T00:32:00Z</dcterms:created>
  <dcterms:modified xsi:type="dcterms:W3CDTF">2013-12-03T00:34:00Z</dcterms:modified>
</cp:coreProperties>
</file>